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7B8E" w:rsidRDefault="00227B8E" w:rsidP="0050075F">
      <w:pPr>
        <w:pStyle w:val="Heading1"/>
      </w:pPr>
      <w:r>
        <w:t>Reflections on the Blanket Exercise</w:t>
      </w:r>
      <w:r w:rsidR="00530C29">
        <w:t>: a Gift of Communities Coming Together for Reconciliation</w:t>
      </w:r>
    </w:p>
    <w:p w:rsidR="00227B8E" w:rsidRPr="00227B8E" w:rsidRDefault="00227B8E">
      <w:pPr>
        <w:rPr>
          <w:i/>
        </w:rPr>
      </w:pPr>
      <w:r w:rsidRPr="00227B8E">
        <w:rPr>
          <w:i/>
        </w:rPr>
        <w:t>A joint initiative of the Quaker Vancouver Monthly Meeting and the Vancouver Unitarian Church</w:t>
      </w:r>
    </w:p>
    <w:p w:rsidR="00227B8E" w:rsidRDefault="00614795">
      <w:pPr>
        <w:rPr>
          <w:b/>
        </w:rPr>
      </w:pPr>
      <w:r>
        <w:rPr>
          <w:b/>
        </w:rPr>
        <w:t xml:space="preserve">By </w:t>
      </w:r>
      <w:r w:rsidR="00227B8E">
        <w:rPr>
          <w:b/>
        </w:rPr>
        <w:t>Barb Everdene</w:t>
      </w:r>
    </w:p>
    <w:p w:rsidR="00666D60" w:rsidRDefault="0050075F" w:rsidP="00666D60">
      <w:r>
        <w:br/>
      </w:r>
      <w:r w:rsidR="00666D60">
        <w:t xml:space="preserve">On June 9th, 2018, </w:t>
      </w:r>
      <w:r w:rsidR="00A1350C">
        <w:t xml:space="preserve">Vancouver </w:t>
      </w:r>
      <w:r w:rsidR="00666D60">
        <w:t xml:space="preserve">Monthly Meeting gathered with the Vancouver Unitarian community </w:t>
      </w:r>
      <w:r w:rsidR="00614795">
        <w:t xml:space="preserve">on unceded Musqueam and Coast Salish territory </w:t>
      </w:r>
      <w:r w:rsidR="00666D60">
        <w:t xml:space="preserve">in a beautiful intergenerational </w:t>
      </w:r>
      <w:hyperlink r:id="rId8" w:history="1">
        <w:r w:rsidR="00666D60" w:rsidRPr="00666D60">
          <w:rPr>
            <w:rStyle w:val="Hyperlink"/>
          </w:rPr>
          <w:t>Blanket Exercise</w:t>
        </w:r>
      </w:hyperlink>
      <w:r w:rsidR="00666D60">
        <w:t xml:space="preserve">. The Blanket Exercise is a teaching tool developed by KAIROS, </w:t>
      </w:r>
      <w:r w:rsidR="00BF696F">
        <w:t xml:space="preserve">a network of representatives from ten churches focused on ecological justice and human rights. </w:t>
      </w:r>
      <w:r w:rsidR="002D5B4D">
        <w:t>The exercise was created in partnership with Indigenous advisors,</w:t>
      </w:r>
      <w:r w:rsidR="00BF696F">
        <w:t xml:space="preserve"> in response to the 1996 Report of the </w:t>
      </w:r>
      <w:hyperlink r:id="rId9" w:history="1">
        <w:r w:rsidR="00BF696F" w:rsidRPr="00BF696F">
          <w:rPr>
            <w:rStyle w:val="Hyperlink"/>
          </w:rPr>
          <w:t>Royal Commission on Aboriginal Peoples</w:t>
        </w:r>
      </w:hyperlink>
      <w:r w:rsidR="00BF696F">
        <w:t>, which recommended education on Canadian-Indigenous</w:t>
      </w:r>
      <w:r w:rsidR="003271C0">
        <w:t xml:space="preserve"> history as a key step towards R</w:t>
      </w:r>
      <w:r w:rsidR="00BF696F">
        <w:t>econciliation.</w:t>
      </w:r>
      <w:r w:rsidR="00BF5774">
        <w:br/>
      </w:r>
    </w:p>
    <w:p w:rsidR="00227B8E" w:rsidRDefault="00BF5774" w:rsidP="00614795">
      <w:pPr>
        <w:pStyle w:val="Heading2"/>
      </w:pPr>
      <w:r>
        <w:t>Coming to terms with the colonial legacy for Indigenous peoples and ourselves</w:t>
      </w:r>
    </w:p>
    <w:p w:rsidR="00444803" w:rsidRDefault="00B131B8" w:rsidP="00717018">
      <w:r>
        <w:t>We gathered in the large sunlit atrium of the Vancouver Unitarian church</w:t>
      </w:r>
      <w:r w:rsidR="00BF696F">
        <w:t>, finding seats encircling man</w:t>
      </w:r>
      <w:r w:rsidR="00227B8E">
        <w:t>y bright woven blankets spread over</w:t>
      </w:r>
      <w:r w:rsidR="00BF696F">
        <w:t xml:space="preserve"> the floor. Our facilitator, Melaney Gleeson-Lyall of the Musqueam Nation, introduced herself and shared a ceremonial song to begin the </w:t>
      </w:r>
      <w:r w:rsidR="002D5B4D">
        <w:t>event</w:t>
      </w:r>
      <w:r w:rsidR="00BF696F">
        <w:t xml:space="preserve"> in a good way.</w:t>
      </w:r>
      <w:r w:rsidR="00717018" w:rsidRPr="00717018">
        <w:t xml:space="preserve"> </w:t>
      </w:r>
      <w:r w:rsidR="00717018">
        <w:t xml:space="preserve">Many of us had not met each other before. </w:t>
      </w:r>
      <w:r w:rsidR="002D5B4D">
        <w:t>A low drum</w:t>
      </w:r>
      <w:r w:rsidR="00BF696F">
        <w:t xml:space="preserve">beat </w:t>
      </w:r>
      <w:r w:rsidR="002D5B4D">
        <w:t>invited</w:t>
      </w:r>
      <w:r w:rsidR="00BF696F">
        <w:t xml:space="preserve"> </w:t>
      </w:r>
      <w:r w:rsidR="00717018">
        <w:t>us to step</w:t>
      </w:r>
      <w:r w:rsidR="00BF696F">
        <w:t xml:space="preserve"> onto the blankets</w:t>
      </w:r>
      <w:r w:rsidR="00717018">
        <w:t>, and a warm hum of introductions filled the room.</w:t>
      </w:r>
      <w:r w:rsidR="00444803">
        <w:t xml:space="preserve"> Melan</w:t>
      </w:r>
      <w:r w:rsidR="002D5B4D">
        <w:t>e</w:t>
      </w:r>
      <w:r w:rsidR="00444803">
        <w:t xml:space="preserve">y asked us to </w:t>
      </w:r>
      <w:r w:rsidR="00717018">
        <w:t>step into the roles of Indigenous pe</w:t>
      </w:r>
      <w:r w:rsidR="005558A0">
        <w:t>oples in Canada. O</w:t>
      </w:r>
      <w:r w:rsidR="00444803">
        <w:t xml:space="preserve">ver the next 90 </w:t>
      </w:r>
      <w:r w:rsidR="00457BAA">
        <w:t>minutes,</w:t>
      </w:r>
      <w:r w:rsidR="00444803">
        <w:t xml:space="preserve"> </w:t>
      </w:r>
      <w:r w:rsidR="00457BAA">
        <w:t xml:space="preserve">she </w:t>
      </w:r>
      <w:r w:rsidR="00444803">
        <w:t>l</w:t>
      </w:r>
      <w:r w:rsidR="002D5B4D">
        <w:t xml:space="preserve">ed </w:t>
      </w:r>
      <w:r w:rsidR="00457BAA">
        <w:t xml:space="preserve">us </w:t>
      </w:r>
      <w:bookmarkStart w:id="0" w:name="_GoBack"/>
      <w:bookmarkEnd w:id="0"/>
      <w:r w:rsidR="002D5B4D">
        <w:t xml:space="preserve">through 500 years of </w:t>
      </w:r>
      <w:r w:rsidR="00444803">
        <w:t xml:space="preserve">colonial history—from pre-contact to </w:t>
      </w:r>
      <w:r w:rsidR="00457BAA">
        <w:t>treaty making</w:t>
      </w:r>
      <w:r w:rsidR="00717018">
        <w:t>, colonization and resistance</w:t>
      </w:r>
      <w:r w:rsidR="00444803">
        <w:t>. Some of us representing smallpox victims left the circle early; others were directed to leave the</w:t>
      </w:r>
      <w:r w:rsidR="00BF5774">
        <w:t>ir</w:t>
      </w:r>
      <w:r w:rsidR="00444803">
        <w:t xml:space="preserve"> blanket</w:t>
      </w:r>
      <w:r w:rsidR="00BF5774">
        <w:t>s</w:t>
      </w:r>
      <w:r w:rsidR="00444803">
        <w:t xml:space="preserve"> </w:t>
      </w:r>
      <w:r w:rsidR="00BF5774">
        <w:t xml:space="preserve">and move to </w:t>
      </w:r>
      <w:r w:rsidR="002D5B4D">
        <w:t>residential school. Participants</w:t>
      </w:r>
      <w:r w:rsidR="00A91424">
        <w:t xml:space="preserve"> each contributed to the narrative by reading scrolls with quotes from Indigenous people. As we reached the present day, the inner circle had only a handful of isolated participants on tightly folded blankets, </w:t>
      </w:r>
      <w:r w:rsidR="00DC5706">
        <w:t xml:space="preserve">now </w:t>
      </w:r>
      <w:r w:rsidR="000A004E">
        <w:t xml:space="preserve">little </w:t>
      </w:r>
      <w:r w:rsidR="00A91424">
        <w:t>islands in what had started as a livin</w:t>
      </w:r>
      <w:r w:rsidR="000A004E">
        <w:t>g continuity of land and people.</w:t>
      </w:r>
    </w:p>
    <w:p w:rsidR="00365D2C" w:rsidRDefault="000A004E" w:rsidP="00365D2C">
      <w:r>
        <w:t xml:space="preserve">After the exercise, Melaney </w:t>
      </w:r>
      <w:r w:rsidR="00890B19">
        <w:t>invited us to participate in a Talking C</w:t>
      </w:r>
      <w:r>
        <w:t xml:space="preserve">ircle to process the experience as a group. She began by placing herself in the history </w:t>
      </w:r>
      <w:r w:rsidR="00742C2B">
        <w:t>we had</w:t>
      </w:r>
      <w:r>
        <w:t xml:space="preserve"> just walked through, sharing her experience as a survivor of the </w:t>
      </w:r>
      <w:hyperlink r:id="rId10" w:history="1">
        <w:r w:rsidRPr="000A004E">
          <w:rPr>
            <w:rStyle w:val="Hyperlink"/>
          </w:rPr>
          <w:t>Sixties Scoop</w:t>
        </w:r>
      </w:hyperlink>
      <w:r>
        <w:t xml:space="preserve">. </w:t>
      </w:r>
      <w:r w:rsidR="00154F49">
        <w:t xml:space="preserve">She was firm that </w:t>
      </w:r>
      <w:r w:rsidR="00227B8E">
        <w:t>the exercise</w:t>
      </w:r>
      <w:r w:rsidR="00154F49">
        <w:t xml:space="preserve"> was not about assigning guilt and shame, but rather a call to come to terms with the colonial legacy we have all</w:t>
      </w:r>
      <w:r w:rsidR="00365D2C">
        <w:t xml:space="preserve"> inherited. </w:t>
      </w:r>
      <w:r w:rsidR="00BF5774">
        <w:t>Many</w:t>
      </w:r>
      <w:r w:rsidR="00227B8E">
        <w:t xml:space="preserve"> </w:t>
      </w:r>
      <w:r>
        <w:t xml:space="preserve">expressed their surprise at a history they had </w:t>
      </w:r>
      <w:r w:rsidR="00227B8E">
        <w:t xml:space="preserve">not </w:t>
      </w:r>
      <w:r>
        <w:t>learned in school—</w:t>
      </w:r>
      <w:r w:rsidR="00890B19">
        <w:t xml:space="preserve">as </w:t>
      </w:r>
      <w:r>
        <w:t>one person shared</w:t>
      </w:r>
      <w:r w:rsidR="00890B19">
        <w:t>:</w:t>
      </w:r>
      <w:r>
        <w:t xml:space="preserve"> “</w:t>
      </w:r>
      <w:r w:rsidR="00444803">
        <w:t xml:space="preserve">I didn’t realize how systemic the violence </w:t>
      </w:r>
      <w:r>
        <w:t>has been.”</w:t>
      </w:r>
      <w:r w:rsidR="001D6F87">
        <w:t xml:space="preserve"> </w:t>
      </w:r>
      <w:r w:rsidR="00890B19">
        <w:t xml:space="preserve"> In</w:t>
      </w:r>
      <w:r w:rsidR="00154F49">
        <w:t xml:space="preserve"> circle</w:t>
      </w:r>
      <w:r w:rsidR="00890B19">
        <w:t>, we were</w:t>
      </w:r>
      <w:r w:rsidR="00154F49">
        <w:t xml:space="preserve"> moved to </w:t>
      </w:r>
      <w:r w:rsidR="00890B19">
        <w:t xml:space="preserve">share experiences working with Indigenous communities and our own ancestral </w:t>
      </w:r>
      <w:r w:rsidR="00154F49">
        <w:t>roots, touching on loss of language and culture,</w:t>
      </w:r>
      <w:r w:rsidR="001D6F87">
        <w:t xml:space="preserve"> </w:t>
      </w:r>
      <w:r w:rsidR="00154F49">
        <w:t>racism and persecution, sadness and shame.</w:t>
      </w:r>
      <w:r w:rsidR="00574116">
        <w:t xml:space="preserve">  </w:t>
      </w:r>
      <w:r w:rsidR="00227B8E">
        <w:t xml:space="preserve">Some of us found our tears. </w:t>
      </w:r>
      <w:r w:rsidR="00574116">
        <w:t xml:space="preserve">With gentle attentiveness, Melaney held space for everyone to reflect on </w:t>
      </w:r>
      <w:r w:rsidR="00890B19">
        <w:t xml:space="preserve">the </w:t>
      </w:r>
      <w:r w:rsidR="00574116">
        <w:t xml:space="preserve">past, </w:t>
      </w:r>
      <w:r w:rsidR="00890B19">
        <w:t xml:space="preserve">the </w:t>
      </w:r>
      <w:r w:rsidR="00574116">
        <w:t xml:space="preserve">present and </w:t>
      </w:r>
      <w:r w:rsidR="00890B19">
        <w:t>our hopes for a decolonized future</w:t>
      </w:r>
      <w:r w:rsidR="00574116">
        <w:t xml:space="preserve">. </w:t>
      </w:r>
      <w:r w:rsidR="00365D2C">
        <w:t xml:space="preserve">Gail Harwood, </w:t>
      </w:r>
      <w:r w:rsidR="00574116">
        <w:t xml:space="preserve">a retired educator, </w:t>
      </w:r>
      <w:r w:rsidR="009E14E2">
        <w:t xml:space="preserve">shared heartfelt words that resonated with many in the room: </w:t>
      </w:r>
      <w:r w:rsidR="00365D2C">
        <w:t xml:space="preserve">“I </w:t>
      </w:r>
      <w:r w:rsidR="009E14E2">
        <w:t xml:space="preserve">am going to spend the rest of my life taking a stand, and I </w:t>
      </w:r>
      <w:r w:rsidR="00365D2C">
        <w:t>wi</w:t>
      </w:r>
      <w:r w:rsidR="009E14E2">
        <w:t>ll do everything in my power to ensure this system i</w:t>
      </w:r>
      <w:r w:rsidR="00C7733F">
        <w:t xml:space="preserve">s no longer </w:t>
      </w:r>
      <w:r w:rsidR="00365D2C">
        <w:t>perpetuate</w:t>
      </w:r>
      <w:r w:rsidR="00C7733F">
        <w:t>d</w:t>
      </w:r>
      <w:r w:rsidR="00365D2C">
        <w:t>.”</w:t>
      </w:r>
    </w:p>
    <w:p w:rsidR="00756F6B" w:rsidRPr="00756F6B" w:rsidRDefault="003271C0" w:rsidP="00614795">
      <w:pPr>
        <w:pStyle w:val="Heading2"/>
      </w:pPr>
      <w:r>
        <w:t>Gifts and teachings to inspire R</w:t>
      </w:r>
      <w:r w:rsidR="00BF5774">
        <w:t>econciliation</w:t>
      </w:r>
    </w:p>
    <w:p w:rsidR="00756F6B" w:rsidRDefault="00B05E21" w:rsidP="00756F6B">
      <w:r>
        <w:t xml:space="preserve">To commemorate this event and important milestone on our Reconciliation journeys, the organizing committee gifted each community with a woven blanket designed by Melaney. The blanket (see image </w:t>
      </w:r>
      <w:r>
        <w:lastRenderedPageBreak/>
        <w:t xml:space="preserve">below) features a medicine wheel that reflects an </w:t>
      </w:r>
      <w:r w:rsidR="00756F6B">
        <w:t xml:space="preserve">important </w:t>
      </w:r>
      <w:r>
        <w:t xml:space="preserve">Indigenous teaching on </w:t>
      </w:r>
      <w:r w:rsidR="00756F6B">
        <w:t xml:space="preserve">diversity—in particular, the gifts that each of the </w:t>
      </w:r>
      <w:r w:rsidR="00756F6B" w:rsidRPr="00182CF3">
        <w:t xml:space="preserve">four colours of people bring to one another and the world.  </w:t>
      </w:r>
      <w:r>
        <w:t>The teaching</w:t>
      </w:r>
      <w:r w:rsidR="00756F6B" w:rsidRPr="00182CF3">
        <w:t xml:space="preserve"> suggests that the oldest people are the black-skinned – representing Indigenous pe</w:t>
      </w:r>
      <w:r w:rsidR="007424EF">
        <w:t xml:space="preserve">oples in Africa and Australia. </w:t>
      </w:r>
      <w:r w:rsidR="00756F6B" w:rsidRPr="00182CF3">
        <w:t>Their</w:t>
      </w:r>
      <w:r w:rsidR="00756F6B">
        <w:t>s</w:t>
      </w:r>
      <w:r w:rsidR="00756F6B" w:rsidRPr="00182CF3">
        <w:t xml:space="preserve"> is the gift of sound: singing the world into existence.  Next are the red-skinned, representing the Indigenous</w:t>
      </w:r>
      <w:r w:rsidR="00756F6B">
        <w:t xml:space="preserve"> peoples of the Americas. Theirs </w:t>
      </w:r>
      <w:r w:rsidR="00756F6B" w:rsidRPr="00182CF3">
        <w:t xml:space="preserve">is the gift of stewardship of the land, waters, plants, and the animal and human world: </w:t>
      </w:r>
      <w:r w:rsidR="00756F6B">
        <w:t xml:space="preserve">honoring interconnectedness and </w:t>
      </w:r>
      <w:r w:rsidR="00756F6B" w:rsidRPr="00182CF3">
        <w:t xml:space="preserve">maintaining the balance and harmony of all life on earth.  Third are the yellow-skinned, representing the Asian peoples whose gift is deep understanding of how the </w:t>
      </w:r>
      <w:r w:rsidR="007424EF">
        <w:t>human mind and body function. L</w:t>
      </w:r>
      <w:r w:rsidR="00756F6B" w:rsidRPr="00182CF3">
        <w:t xml:space="preserve">ast are the white-skinned, the youngest of creation. </w:t>
      </w:r>
      <w:r w:rsidR="007424EF">
        <w:t>Theirs</w:t>
      </w:r>
      <w:r w:rsidR="00756F6B" w:rsidRPr="00182CF3">
        <w:t xml:space="preserve"> is the gift of communication: enabling all four people’s gifts to be brought together and understood by each other</w:t>
      </w:r>
      <w:r w:rsidR="007424EF">
        <w:rPr>
          <w:rStyle w:val="FootnoteReference"/>
        </w:rPr>
        <w:footnoteReference w:id="1"/>
      </w:r>
      <w:r w:rsidR="007424EF">
        <w:t>.</w:t>
      </w:r>
    </w:p>
    <w:p w:rsidR="00B131B8" w:rsidRDefault="00890B19" w:rsidP="00B131B8">
      <w:pPr>
        <w:keepNex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pt;height:220pt">
            <v:imagedata r:id="rId11" o:title="With Barb"/>
          </v:shape>
        </w:pict>
      </w:r>
    </w:p>
    <w:p w:rsidR="007424EF" w:rsidRDefault="00B131B8" w:rsidP="00B131B8">
      <w:pPr>
        <w:pStyle w:val="Caption"/>
      </w:pPr>
      <w:r>
        <w:t>Photo Credit: Tariq Jooya</w:t>
      </w:r>
    </w:p>
    <w:p w:rsidR="00653647" w:rsidRDefault="00CC31E6" w:rsidP="00B05E21">
      <w:r>
        <w:t>T</w:t>
      </w:r>
      <w:r w:rsidR="00B131B8">
        <w:t>h</w:t>
      </w:r>
      <w:r>
        <w:t>e blanket and its teaching was presented to</w:t>
      </w:r>
      <w:r w:rsidR="00B131B8">
        <w:t xml:space="preserve"> Vancouver Monthly Meeting at Meeting for Worship for Business on June 10, 2018.</w:t>
      </w:r>
      <w:r w:rsidR="00653647">
        <w:t xml:space="preserve">  Each participant was gifted with a copy of the </w:t>
      </w:r>
      <w:hyperlink r:id="rId12" w:history="1">
        <w:r w:rsidR="00653647" w:rsidRPr="00653647">
          <w:rPr>
            <w:rStyle w:val="Hyperlink"/>
          </w:rPr>
          <w:t>United Nations Declaration of the Rights of Indigenous Peoples (UNDRIP)</w:t>
        </w:r>
      </w:hyperlink>
      <w:r w:rsidR="00653647">
        <w:t xml:space="preserve">. We closed the event with the joyful knowledge that UNDRIP is close to becoming a legal instrument in Canada (Bill C-262, which applies UNDRIP to Canadian law, has passed third reading and is now under review by the Senate). This achievement has come from the visionary leadership of Indigenous activists, and has been a long-term project of the </w:t>
      </w:r>
      <w:hyperlink r:id="rId13" w:history="1">
        <w:r w:rsidR="00653647" w:rsidRPr="00653647">
          <w:rPr>
            <w:rStyle w:val="Hyperlink"/>
          </w:rPr>
          <w:t>Canadian Friends Service Committee</w:t>
        </w:r>
      </w:hyperlink>
      <w:r w:rsidR="00653647">
        <w:rPr>
          <w:rStyle w:val="FootnoteReference"/>
        </w:rPr>
        <w:footnoteReference w:id="2"/>
      </w:r>
      <w:r w:rsidR="00653647">
        <w:t>.</w:t>
      </w:r>
      <w:r w:rsidR="00B05E21">
        <w:t xml:space="preserve"> To h</w:t>
      </w:r>
      <w:r>
        <w:t>onor Indigenous tradition and to express our</w:t>
      </w:r>
      <w:r w:rsidR="00B05E21">
        <w:t xml:space="preserve"> appreciation for the knowledge and experienced she shared, the joint organizing committee presented Melaney Gleeson-Lyall</w:t>
      </w:r>
      <w:r>
        <w:t xml:space="preserve"> with cedar essential oil, a pottery mug, and a </w:t>
      </w:r>
      <w:r w:rsidR="005D016B">
        <w:t>book on Indigenous spirituality</w:t>
      </w:r>
      <w:r>
        <w:t>.</w:t>
      </w:r>
      <w:r w:rsidR="008D6B50">
        <w:t xml:space="preserve"> Gifts of Indigenous craftsmanship were also presented to the exercise facilitators and witnesses.</w:t>
      </w:r>
      <w:r w:rsidR="00B05E21">
        <w:t xml:space="preserve"> </w:t>
      </w:r>
      <w:r w:rsidR="00B05E21">
        <w:br/>
      </w:r>
    </w:p>
    <w:p w:rsidR="00607C89" w:rsidRPr="00607C89" w:rsidRDefault="00BF5774" w:rsidP="00614795">
      <w:pPr>
        <w:pStyle w:val="Heading2"/>
      </w:pPr>
      <w:r>
        <w:lastRenderedPageBreak/>
        <w:t>Aspiration, education and acti</w:t>
      </w:r>
      <w:r w:rsidR="003271C0">
        <w:t>on: building relationships for R</w:t>
      </w:r>
      <w:r>
        <w:t>econciliation</w:t>
      </w:r>
    </w:p>
    <w:p w:rsidR="00DD6CA6" w:rsidRDefault="00607C89" w:rsidP="00F511E7">
      <w:pPr>
        <w:rPr>
          <w:color w:val="000000"/>
        </w:rPr>
      </w:pPr>
      <w:r>
        <w:t xml:space="preserve">The idea for this event began with Vancouver Monthly Meeting’s aspiration to </w:t>
      </w:r>
      <w:r w:rsidR="00930DD5">
        <w:t>develop a closer connection</w:t>
      </w:r>
      <w:r>
        <w:t xml:space="preserve"> with the Musqueam First Nation. Our Meeting House in Marpole is on unceded Musqueam territory, within a close walking distance of </w:t>
      </w:r>
      <w:r>
        <w:rPr>
          <w:color w:val="000000"/>
        </w:rPr>
        <w:t>c̓əsnaʔəm (also known as the Marpole Midden), an ancient village and burial site dating back at least 4,000 years.</w:t>
      </w:r>
      <w:r w:rsidR="00143A16">
        <w:rPr>
          <w:color w:val="000000"/>
        </w:rPr>
        <w:t xml:space="preserve">  While many of us </w:t>
      </w:r>
      <w:r w:rsidR="00C7733F">
        <w:rPr>
          <w:color w:val="000000"/>
        </w:rPr>
        <w:t xml:space="preserve">in the Meeting </w:t>
      </w:r>
      <w:r w:rsidR="00143A16">
        <w:rPr>
          <w:color w:val="000000"/>
        </w:rPr>
        <w:t xml:space="preserve">have </w:t>
      </w:r>
      <w:r w:rsidR="00C7733F">
        <w:rPr>
          <w:color w:val="000000"/>
        </w:rPr>
        <w:t xml:space="preserve">personal </w:t>
      </w:r>
      <w:r w:rsidR="00143A16">
        <w:rPr>
          <w:color w:val="000000"/>
        </w:rPr>
        <w:t>connections to Indigenous friends and organizations, we wanted to explore ways to engage with the Musqueam</w:t>
      </w:r>
      <w:r w:rsidR="00F76E95">
        <w:rPr>
          <w:color w:val="000000"/>
        </w:rPr>
        <w:t xml:space="preserve"> </w:t>
      </w:r>
      <w:r w:rsidR="00143A16">
        <w:rPr>
          <w:color w:val="000000"/>
        </w:rPr>
        <w:t xml:space="preserve">in a </w:t>
      </w:r>
      <w:r w:rsidR="00C7733F">
        <w:rPr>
          <w:color w:val="000000"/>
        </w:rPr>
        <w:t xml:space="preserve">more formal way, beginning </w:t>
      </w:r>
      <w:r w:rsidR="00F76E95">
        <w:rPr>
          <w:color w:val="000000"/>
        </w:rPr>
        <w:t xml:space="preserve">with respectful acknowledgement of </w:t>
      </w:r>
      <w:r w:rsidR="00C7733F">
        <w:rPr>
          <w:color w:val="000000"/>
        </w:rPr>
        <w:t xml:space="preserve">our presence on </w:t>
      </w:r>
      <w:r w:rsidR="00F76E95">
        <w:rPr>
          <w:color w:val="000000"/>
        </w:rPr>
        <w:t xml:space="preserve">their </w:t>
      </w:r>
      <w:r w:rsidR="00890B19">
        <w:rPr>
          <w:color w:val="000000"/>
        </w:rPr>
        <w:t xml:space="preserve">unceded traditional </w:t>
      </w:r>
      <w:r w:rsidR="00F76E95">
        <w:rPr>
          <w:color w:val="000000"/>
        </w:rPr>
        <w:t xml:space="preserve">territory.  </w:t>
      </w:r>
    </w:p>
    <w:p w:rsidR="00483F5B" w:rsidRPr="00930DD5" w:rsidRDefault="00DD6CA6" w:rsidP="00F511E7">
      <w:r>
        <w:rPr>
          <w:color w:val="000000"/>
        </w:rPr>
        <w:t xml:space="preserve">Reconciliation Committee member </w:t>
      </w:r>
      <w:r w:rsidR="00C7733F">
        <w:rPr>
          <w:color w:val="000000"/>
        </w:rPr>
        <w:t xml:space="preserve">and lead event organizer Rachel Yordy </w:t>
      </w:r>
      <w:r>
        <w:rPr>
          <w:color w:val="000000"/>
        </w:rPr>
        <w:t xml:space="preserve">worked thoughtfully with Melaney </w:t>
      </w:r>
      <w:r>
        <w:t>Gleeson-Lyall to invite Indigen</w:t>
      </w:r>
      <w:r w:rsidR="00227B8E">
        <w:t xml:space="preserve">ous Elders from </w:t>
      </w:r>
      <w:r w:rsidR="00890B19">
        <w:t xml:space="preserve">the </w:t>
      </w:r>
      <w:r w:rsidR="00227B8E">
        <w:t>Musqueam Nation (a</w:t>
      </w:r>
      <w:r w:rsidR="00890B19">
        <w:t>nd the</w:t>
      </w:r>
      <w:r>
        <w:t xml:space="preserve"> Vancouver Aboriginal Friendship Society</w:t>
      </w:r>
      <w:r w:rsidR="00227B8E">
        <w:t>)</w:t>
      </w:r>
      <w:r w:rsidR="00C7733F">
        <w:t xml:space="preserve"> to serve as w</w:t>
      </w:r>
      <w:r>
        <w:t xml:space="preserve">itnesses </w:t>
      </w:r>
      <w:r w:rsidR="00C7733F">
        <w:t>at the Blanket Exercise</w:t>
      </w:r>
      <w:r>
        <w:t xml:space="preserve">. </w:t>
      </w:r>
      <w:r w:rsidR="00227B8E">
        <w:t>Although none could attend the gathering</w:t>
      </w:r>
      <w:r w:rsidR="00C7733F">
        <w:t xml:space="preserve"> this time</w:t>
      </w:r>
      <w:r w:rsidR="00227B8E">
        <w:t xml:space="preserve">, we were pleased to </w:t>
      </w:r>
      <w:r w:rsidR="00890B19">
        <w:t>share our journey and desire t</w:t>
      </w:r>
      <w:r w:rsidR="00C7733F">
        <w:t>o</w:t>
      </w:r>
      <w:r w:rsidR="00227B8E">
        <w:t xml:space="preserve"> </w:t>
      </w:r>
      <w:r w:rsidR="00C7733F">
        <w:t>get to know them and find ways to w</w:t>
      </w:r>
      <w:r w:rsidR="00227B8E">
        <w:t xml:space="preserve">ork </w:t>
      </w:r>
      <w:r w:rsidR="00C7733F">
        <w:t>together in solidarity</w:t>
      </w:r>
      <w:r w:rsidR="00227B8E">
        <w:t xml:space="preserve">. </w:t>
      </w:r>
      <w:r w:rsidR="00890B19">
        <w:t xml:space="preserve">Through the organizing process, </w:t>
      </w:r>
      <w:r w:rsidR="00227B8E">
        <w:t xml:space="preserve">Rachel Yordy </w:t>
      </w:r>
      <w:r w:rsidR="00C7733F">
        <w:t xml:space="preserve">affirmed that the Blanket Exercise is primarily </w:t>
      </w:r>
      <w:r w:rsidR="00227B8E">
        <w:t>a transformative education tool fo</w:t>
      </w:r>
      <w:r w:rsidR="00614795">
        <w:t>r settlers. She explained, “</w:t>
      </w:r>
      <w:r w:rsidR="005558A0">
        <w:t>This</w:t>
      </w:r>
      <w:r w:rsidR="00C7733F">
        <w:t xml:space="preserve"> exercise</w:t>
      </w:r>
      <w:r w:rsidR="00227B8E">
        <w:t xml:space="preserve"> </w:t>
      </w:r>
      <w:r w:rsidR="003271C0">
        <w:t>gets to the ‘truth’ part of Truth and R</w:t>
      </w:r>
      <w:r w:rsidR="00930DD5">
        <w:t xml:space="preserve">econciliation—understanding the truth is </w:t>
      </w:r>
      <w:r w:rsidR="00227B8E">
        <w:t>how we can begin to heal our relationships with Indigenous people</w:t>
      </w:r>
      <w:r w:rsidR="00C7733F">
        <w:t>s</w:t>
      </w:r>
      <w:r w:rsidR="00227B8E">
        <w:t xml:space="preserve">. </w:t>
      </w:r>
      <w:r w:rsidR="00930DD5">
        <w:t xml:space="preserve">This is </w:t>
      </w:r>
      <w:r w:rsidR="008C1020">
        <w:rPr>
          <w:color w:val="000000"/>
        </w:rPr>
        <w:t>the</w:t>
      </w:r>
      <w:r w:rsidR="00F511E7">
        <w:rPr>
          <w:color w:val="000000"/>
        </w:rPr>
        <w:t xml:space="preserve"> work before the work. </w:t>
      </w:r>
      <w:r w:rsidR="00930DD5">
        <w:rPr>
          <w:color w:val="000000"/>
        </w:rPr>
        <w:t xml:space="preserve"> </w:t>
      </w:r>
      <w:r w:rsidR="00F511E7">
        <w:rPr>
          <w:color w:val="000000"/>
        </w:rPr>
        <w:t xml:space="preserve">Before we can </w:t>
      </w:r>
      <w:r w:rsidR="00227B8E">
        <w:rPr>
          <w:color w:val="000000"/>
        </w:rPr>
        <w:t xml:space="preserve">act in </w:t>
      </w:r>
      <w:r w:rsidR="00F511E7">
        <w:rPr>
          <w:color w:val="000000"/>
        </w:rPr>
        <w:t xml:space="preserve">solidarity with Indigenous communities, we need to develop a shared understanding and </w:t>
      </w:r>
      <w:r w:rsidR="00930DD5">
        <w:rPr>
          <w:color w:val="000000"/>
        </w:rPr>
        <w:t xml:space="preserve">an embodied </w:t>
      </w:r>
      <w:r w:rsidR="00F511E7">
        <w:rPr>
          <w:color w:val="000000"/>
        </w:rPr>
        <w:t>experience of the colo</w:t>
      </w:r>
      <w:r w:rsidR="00483F5B">
        <w:rPr>
          <w:color w:val="000000"/>
        </w:rPr>
        <w:t xml:space="preserve">nial history they have endured. </w:t>
      </w:r>
      <w:r w:rsidR="00F511E7">
        <w:rPr>
          <w:color w:val="000000"/>
        </w:rPr>
        <w:t>This healing circle, so beautifully facilitated by Melaney, will help us approach our Musqueam neighbours with mind and heart prepared.”</w:t>
      </w:r>
      <w:r w:rsidR="00614795">
        <w:rPr>
          <w:color w:val="000000"/>
        </w:rPr>
        <w:t xml:space="preserve">  </w:t>
      </w:r>
    </w:p>
    <w:p w:rsidR="00666D60" w:rsidRPr="00483F5B" w:rsidRDefault="00614795" w:rsidP="00F511E7">
      <w:pPr>
        <w:rPr>
          <w:color w:val="000000"/>
        </w:rPr>
      </w:pPr>
      <w:r>
        <w:rPr>
          <w:color w:val="000000"/>
        </w:rPr>
        <w:t xml:space="preserve">It has been a gift to work together on this project with the Unitarian community and learn more about their Reconciliation work, including their </w:t>
      </w:r>
      <w:hyperlink r:id="rId14" w:history="1">
        <w:r w:rsidRPr="00614795">
          <w:rPr>
            <w:rStyle w:val="Hyperlink"/>
          </w:rPr>
          <w:t>Truth, Healing and Reconciliation Reflection Guide</w:t>
        </w:r>
      </w:hyperlink>
      <w:r>
        <w:rPr>
          <w:color w:val="000000"/>
        </w:rPr>
        <w:t>.</w:t>
      </w:r>
      <w:r w:rsidR="00483F5B">
        <w:rPr>
          <w:color w:val="000000"/>
        </w:rPr>
        <w:t xml:space="preserve"> We look forward to strengthening the connection between our commu</w:t>
      </w:r>
      <w:r w:rsidR="003271C0">
        <w:rPr>
          <w:color w:val="000000"/>
        </w:rPr>
        <w:t>nities and our shared goals in R</w:t>
      </w:r>
      <w:r w:rsidR="00483F5B">
        <w:rPr>
          <w:color w:val="000000"/>
        </w:rPr>
        <w:t>econciliation education and action.</w:t>
      </w:r>
      <w:r>
        <w:rPr>
          <w:color w:val="000000"/>
        </w:rPr>
        <w:br/>
      </w:r>
    </w:p>
    <w:p w:rsidR="00B131B8" w:rsidRPr="00B131B8" w:rsidRDefault="00BF5774" w:rsidP="00614795">
      <w:pPr>
        <w:pStyle w:val="Heading2"/>
      </w:pPr>
      <w:r>
        <w:t>Acknowledgements</w:t>
      </w:r>
    </w:p>
    <w:p w:rsidR="00AC4C07" w:rsidRDefault="00AA0266" w:rsidP="00AC4C07">
      <w:r>
        <w:t xml:space="preserve">Our deep gratitude to </w:t>
      </w:r>
      <w:r>
        <w:rPr>
          <w:color w:val="000000"/>
        </w:rPr>
        <w:t xml:space="preserve">Melaney </w:t>
      </w:r>
      <w:r>
        <w:t xml:space="preserve">Gleeson-Lyall for sharing her wisdom, courage and strength with us as the facilitator of this event. </w:t>
      </w:r>
      <w:r w:rsidR="002D5B4D">
        <w:t>A warm</w:t>
      </w:r>
      <w:r w:rsidR="00B131B8">
        <w:t xml:space="preserve"> thank you to the Unitarian Social Justice Committee </w:t>
      </w:r>
      <w:r>
        <w:t>for hosting,</w:t>
      </w:r>
      <w:r w:rsidR="00B131B8">
        <w:t xml:space="preserve"> providing financial assistance and childcare.</w:t>
      </w:r>
      <w:r w:rsidR="002D5B4D">
        <w:t xml:space="preserve"> </w:t>
      </w:r>
      <w:r>
        <w:t xml:space="preserve">We also thank </w:t>
      </w:r>
      <w:r w:rsidR="002D5B4D">
        <w:t xml:space="preserve">the Vancouver Monthly Meeting (Quaker) Reconciliation Committee for event planning and facilitation </w:t>
      </w:r>
      <w:r w:rsidR="00C7733F">
        <w:t xml:space="preserve">support </w:t>
      </w:r>
      <w:r w:rsidR="002D5B4D">
        <w:t xml:space="preserve">(Kirsten Ebsen and Maxine Kaufman-Lacusta). A very special thank you goes out to Leslie Kemp and Rachel Yordy, who served as lead organizers of the event.  </w:t>
      </w:r>
      <w:r>
        <w:t xml:space="preserve">Finally, we would like to share our gratitude </w:t>
      </w:r>
      <w:r w:rsidR="00C7733F">
        <w:t>to John and Nancy Denha</w:t>
      </w:r>
      <w:r w:rsidR="00AC4C07">
        <w:t>m</w:t>
      </w:r>
      <w:r w:rsidR="00C7733F">
        <w:t>,</w:t>
      </w:r>
      <w:r w:rsidR="00AC4C07">
        <w:t xml:space="preserve"> who</w:t>
      </w:r>
      <w:r w:rsidR="003271C0">
        <w:t xml:space="preserve"> have been actively engaged in R</w:t>
      </w:r>
      <w:r w:rsidR="00AC4C07">
        <w:t xml:space="preserve">econciliation with the </w:t>
      </w:r>
      <w:r w:rsidR="002D5B4D">
        <w:t>Shíshálh Nation, for joining us as witnesses.</w:t>
      </w:r>
      <w:r w:rsidR="00483F5B">
        <w:br/>
      </w:r>
    </w:p>
    <w:p w:rsidR="00666D60" w:rsidRPr="00227B8E" w:rsidRDefault="00666D60" w:rsidP="00483F5B">
      <w:pPr>
        <w:pStyle w:val="Heading2"/>
      </w:pPr>
      <w:r w:rsidRPr="00227B8E">
        <w:t>Resources</w:t>
      </w:r>
    </w:p>
    <w:p w:rsidR="00614795" w:rsidRDefault="00642795" w:rsidP="00A1350C">
      <w:hyperlink r:id="rId15" w:history="1">
        <w:r w:rsidR="00614795" w:rsidRPr="00614795">
          <w:rPr>
            <w:rStyle w:val="Hyperlink"/>
          </w:rPr>
          <w:t>Canadian Unitarian Council – Truth, Healing and Reconcil</w:t>
        </w:r>
        <w:r w:rsidR="00614795">
          <w:rPr>
            <w:rStyle w:val="Hyperlink"/>
          </w:rPr>
          <w:t>i</w:t>
        </w:r>
        <w:r w:rsidR="00614795" w:rsidRPr="00614795">
          <w:rPr>
            <w:rStyle w:val="Hyperlink"/>
          </w:rPr>
          <w:t>ation</w:t>
        </w:r>
      </w:hyperlink>
    </w:p>
    <w:p w:rsidR="00614795" w:rsidRDefault="00642795" w:rsidP="00A1350C">
      <w:hyperlink r:id="rId16" w:history="1">
        <w:r w:rsidR="00614795" w:rsidRPr="00614795">
          <w:rPr>
            <w:rStyle w:val="Hyperlink"/>
          </w:rPr>
          <w:t>Vancouver Quakers</w:t>
        </w:r>
      </w:hyperlink>
    </w:p>
    <w:p w:rsidR="00653647" w:rsidRDefault="00642795" w:rsidP="00A1350C">
      <w:hyperlink r:id="rId17" w:history="1">
        <w:r w:rsidR="00653647" w:rsidRPr="00653647">
          <w:rPr>
            <w:rStyle w:val="Hyperlink"/>
          </w:rPr>
          <w:t>Canadian Friends Service Committee</w:t>
        </w:r>
      </w:hyperlink>
    </w:p>
    <w:p w:rsidR="00666D60" w:rsidRDefault="00642795" w:rsidP="00A1350C">
      <w:pPr>
        <w:rPr>
          <w:rStyle w:val="Hyperlink"/>
        </w:rPr>
      </w:pPr>
      <w:hyperlink r:id="rId18" w:history="1">
        <w:r w:rsidR="00BF696F" w:rsidRPr="00BF696F">
          <w:rPr>
            <w:rStyle w:val="Hyperlink"/>
          </w:rPr>
          <w:t>KAIROS</w:t>
        </w:r>
      </w:hyperlink>
      <w:r w:rsidR="00614795">
        <w:rPr>
          <w:rStyle w:val="Hyperlink"/>
        </w:rPr>
        <w:t xml:space="preserve"> </w:t>
      </w:r>
      <w:r w:rsidR="00614795">
        <w:t xml:space="preserve">and </w:t>
      </w:r>
      <w:hyperlink r:id="rId19" w:history="1">
        <w:r w:rsidR="00666D60" w:rsidRPr="00666D60">
          <w:rPr>
            <w:rStyle w:val="Hyperlink"/>
          </w:rPr>
          <w:t>KAIROS Blanket Exercise</w:t>
        </w:r>
      </w:hyperlink>
    </w:p>
    <w:p w:rsidR="00653647" w:rsidRDefault="00642795" w:rsidP="00A1350C">
      <w:hyperlink r:id="rId20" w:history="1">
        <w:r w:rsidR="00653647" w:rsidRPr="00653647">
          <w:rPr>
            <w:rStyle w:val="Hyperlink"/>
          </w:rPr>
          <w:t>United Nations Declaration of the Rights of Indigenous Peoples (UNDRIP)</w:t>
        </w:r>
      </w:hyperlink>
    </w:p>
    <w:p w:rsidR="00614795" w:rsidRPr="00483F5B" w:rsidRDefault="00642795" w:rsidP="00A1350C">
      <w:pPr>
        <w:rPr>
          <w:rStyle w:val="Hyperlink"/>
          <w:color w:val="auto"/>
          <w:u w:val="none"/>
        </w:rPr>
      </w:pPr>
      <w:hyperlink r:id="rId21" w:history="1">
        <w:r w:rsidR="00BF696F" w:rsidRPr="00BF696F">
          <w:rPr>
            <w:rStyle w:val="Hyperlink"/>
          </w:rPr>
          <w:t>Report of the Royal Commission on Aboriginal Peoples</w:t>
        </w:r>
      </w:hyperlink>
    </w:p>
    <w:p w:rsidR="00614795" w:rsidRDefault="00614795" w:rsidP="00A1350C"/>
    <w:sectPr w:rsidR="00614795">
      <w:footerReference w:type="default" r:id="rId2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2795" w:rsidRDefault="00642795" w:rsidP="007424EF">
      <w:pPr>
        <w:spacing w:after="0" w:line="240" w:lineRule="auto"/>
      </w:pPr>
      <w:r>
        <w:separator/>
      </w:r>
    </w:p>
  </w:endnote>
  <w:endnote w:type="continuationSeparator" w:id="0">
    <w:p w:rsidR="00642795" w:rsidRDefault="00642795" w:rsidP="00742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266" w:rsidRDefault="00AA0266">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742C2B">
      <w:rPr>
        <w:caps/>
        <w:noProof/>
        <w:color w:val="5B9BD5" w:themeColor="accent1"/>
      </w:rPr>
      <w:t>3</w:t>
    </w:r>
    <w:r>
      <w:rPr>
        <w:caps/>
        <w:noProof/>
        <w:color w:val="5B9BD5" w:themeColor="accent1"/>
      </w:rPr>
      <w:fldChar w:fldCharType="end"/>
    </w:r>
  </w:p>
  <w:p w:rsidR="00AA0266" w:rsidRDefault="00AA02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2795" w:rsidRDefault="00642795" w:rsidP="007424EF">
      <w:pPr>
        <w:spacing w:after="0" w:line="240" w:lineRule="auto"/>
      </w:pPr>
      <w:r>
        <w:separator/>
      </w:r>
    </w:p>
  </w:footnote>
  <w:footnote w:type="continuationSeparator" w:id="0">
    <w:p w:rsidR="00642795" w:rsidRDefault="00642795" w:rsidP="007424EF">
      <w:pPr>
        <w:spacing w:after="0" w:line="240" w:lineRule="auto"/>
      </w:pPr>
      <w:r>
        <w:continuationSeparator/>
      </w:r>
    </w:p>
  </w:footnote>
  <w:footnote w:id="1">
    <w:p w:rsidR="007424EF" w:rsidRDefault="007424EF">
      <w:pPr>
        <w:pStyle w:val="FootnoteText"/>
      </w:pPr>
      <w:r>
        <w:rPr>
          <w:rStyle w:val="FootnoteReference"/>
        </w:rPr>
        <w:footnoteRef/>
      </w:r>
      <w:r>
        <w:t xml:space="preserve"> Adapted from Returning to the Teachings, Rupert Ross (</w:t>
      </w:r>
      <w:r w:rsidRPr="007424EF">
        <w:t>2006</w:t>
      </w:r>
      <w:r>
        <w:t>) and Jessie</w:t>
      </w:r>
      <w:r w:rsidRPr="007424EF">
        <w:t xml:space="preserve"> Sutherland</w:t>
      </w:r>
      <w:r>
        <w:t xml:space="preserve">’s Worldview Skills: Transforming Conflict from the Inside Out (2005). </w:t>
      </w:r>
    </w:p>
  </w:footnote>
  <w:footnote w:id="2">
    <w:p w:rsidR="00653647" w:rsidRDefault="00653647">
      <w:pPr>
        <w:pStyle w:val="FootnoteText"/>
      </w:pPr>
      <w:r>
        <w:rPr>
          <w:rStyle w:val="FootnoteReference"/>
        </w:rPr>
        <w:footnoteRef/>
      </w:r>
      <w:r>
        <w:t xml:space="preserve"> CFSC is the social justice arm of the Canadian Quaker community.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6272BC"/>
    <w:multiLevelType w:val="multilevel"/>
    <w:tmpl w:val="C2445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1642074"/>
    <w:multiLevelType w:val="multilevel"/>
    <w:tmpl w:val="6EECE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72D7678"/>
    <w:multiLevelType w:val="multilevel"/>
    <w:tmpl w:val="44BC6C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008"/>
    <w:rsid w:val="000054BD"/>
    <w:rsid w:val="000752CF"/>
    <w:rsid w:val="000A004E"/>
    <w:rsid w:val="00143A16"/>
    <w:rsid w:val="00154F49"/>
    <w:rsid w:val="00182CF3"/>
    <w:rsid w:val="001D6F87"/>
    <w:rsid w:val="00227B8E"/>
    <w:rsid w:val="002D5B4D"/>
    <w:rsid w:val="00307952"/>
    <w:rsid w:val="003271C0"/>
    <w:rsid w:val="00365D2C"/>
    <w:rsid w:val="00443648"/>
    <w:rsid w:val="00444803"/>
    <w:rsid w:val="00457BAA"/>
    <w:rsid w:val="00483F5B"/>
    <w:rsid w:val="0050075F"/>
    <w:rsid w:val="00530C29"/>
    <w:rsid w:val="005558A0"/>
    <w:rsid w:val="00574116"/>
    <w:rsid w:val="005D016B"/>
    <w:rsid w:val="00607C89"/>
    <w:rsid w:val="00614795"/>
    <w:rsid w:val="00642795"/>
    <w:rsid w:val="00653647"/>
    <w:rsid w:val="00666D60"/>
    <w:rsid w:val="006D3008"/>
    <w:rsid w:val="006E11CE"/>
    <w:rsid w:val="00717018"/>
    <w:rsid w:val="007424EF"/>
    <w:rsid w:val="00742C2B"/>
    <w:rsid w:val="00756F6B"/>
    <w:rsid w:val="00890B19"/>
    <w:rsid w:val="008C1020"/>
    <w:rsid w:val="008D6B50"/>
    <w:rsid w:val="00930DD5"/>
    <w:rsid w:val="00976C61"/>
    <w:rsid w:val="009C3B87"/>
    <w:rsid w:val="009E14E2"/>
    <w:rsid w:val="00A1350C"/>
    <w:rsid w:val="00A91424"/>
    <w:rsid w:val="00AA0266"/>
    <w:rsid w:val="00AC4C07"/>
    <w:rsid w:val="00B05E21"/>
    <w:rsid w:val="00B131B8"/>
    <w:rsid w:val="00BF5774"/>
    <w:rsid w:val="00BF696F"/>
    <w:rsid w:val="00C7733F"/>
    <w:rsid w:val="00CC31E6"/>
    <w:rsid w:val="00DC5706"/>
    <w:rsid w:val="00DD6CA6"/>
    <w:rsid w:val="00ED26B3"/>
    <w:rsid w:val="00F511E7"/>
    <w:rsid w:val="00F76E9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268A4"/>
  <w15:chartTrackingRefBased/>
  <w15:docId w15:val="{2A3E5B20-2FA2-42A4-A488-449CADDCC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14795"/>
    <w:pPr>
      <w:spacing w:before="100" w:beforeAutospacing="1" w:after="100" w:afterAutospacing="1" w:line="240" w:lineRule="auto"/>
      <w:outlineLvl w:val="0"/>
    </w:pPr>
    <w:rPr>
      <w:rFonts w:asciiTheme="majorHAnsi" w:eastAsia="Times New Roman" w:hAnsiTheme="majorHAnsi" w:cs="Times New Roman"/>
      <w:b/>
      <w:bCs/>
      <w:color w:val="2E74B5" w:themeColor="accent1" w:themeShade="BF"/>
      <w:kern w:val="36"/>
      <w:sz w:val="32"/>
      <w:szCs w:val="48"/>
      <w:lang w:eastAsia="en-CA"/>
    </w:rPr>
  </w:style>
  <w:style w:type="paragraph" w:styleId="Heading2">
    <w:name w:val="heading 2"/>
    <w:basedOn w:val="Normal"/>
    <w:next w:val="Normal"/>
    <w:link w:val="Heading2Char"/>
    <w:uiPriority w:val="9"/>
    <w:unhideWhenUsed/>
    <w:qFormat/>
    <w:rsid w:val="00614795"/>
    <w:pPr>
      <w:keepNext/>
      <w:keepLines/>
      <w:spacing w:before="40" w:after="12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5364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6D60"/>
    <w:rPr>
      <w:color w:val="0563C1" w:themeColor="hyperlink"/>
      <w:u w:val="single"/>
    </w:rPr>
  </w:style>
  <w:style w:type="character" w:customStyle="1" w:styleId="Heading1Char">
    <w:name w:val="Heading 1 Char"/>
    <w:basedOn w:val="DefaultParagraphFont"/>
    <w:link w:val="Heading1"/>
    <w:uiPriority w:val="9"/>
    <w:rsid w:val="00614795"/>
    <w:rPr>
      <w:rFonts w:asciiTheme="majorHAnsi" w:eastAsia="Times New Roman" w:hAnsiTheme="majorHAnsi" w:cs="Times New Roman"/>
      <w:b/>
      <w:bCs/>
      <w:color w:val="2E74B5" w:themeColor="accent1" w:themeShade="BF"/>
      <w:kern w:val="36"/>
      <w:sz w:val="32"/>
      <w:szCs w:val="48"/>
      <w:lang w:eastAsia="en-CA"/>
    </w:rPr>
  </w:style>
  <w:style w:type="character" w:customStyle="1" w:styleId="h1">
    <w:name w:val="h1"/>
    <w:basedOn w:val="DefaultParagraphFont"/>
    <w:rsid w:val="00182CF3"/>
  </w:style>
  <w:style w:type="character" w:customStyle="1" w:styleId="visually-hidden">
    <w:name w:val="visually-hidden"/>
    <w:basedOn w:val="DefaultParagraphFont"/>
    <w:rsid w:val="00182CF3"/>
  </w:style>
  <w:style w:type="paragraph" w:styleId="z-TopofForm">
    <w:name w:val="HTML Top of Form"/>
    <w:basedOn w:val="Normal"/>
    <w:next w:val="Normal"/>
    <w:link w:val="z-TopofFormChar"/>
    <w:hidden/>
    <w:uiPriority w:val="99"/>
    <w:semiHidden/>
    <w:unhideWhenUsed/>
    <w:rsid w:val="00182CF3"/>
    <w:pPr>
      <w:pBdr>
        <w:bottom w:val="single" w:sz="6" w:space="1" w:color="auto"/>
      </w:pBdr>
      <w:spacing w:after="0" w:line="240" w:lineRule="auto"/>
      <w:jc w:val="center"/>
    </w:pPr>
    <w:rPr>
      <w:rFonts w:ascii="Arial" w:eastAsia="Times New Roman" w:hAnsi="Arial" w:cs="Arial"/>
      <w:vanish/>
      <w:sz w:val="16"/>
      <w:szCs w:val="16"/>
      <w:lang w:eastAsia="en-CA"/>
    </w:rPr>
  </w:style>
  <w:style w:type="character" w:customStyle="1" w:styleId="z-TopofFormChar">
    <w:name w:val="z-Top of Form Char"/>
    <w:basedOn w:val="DefaultParagraphFont"/>
    <w:link w:val="z-TopofForm"/>
    <w:uiPriority w:val="99"/>
    <w:semiHidden/>
    <w:rsid w:val="00182CF3"/>
    <w:rPr>
      <w:rFonts w:ascii="Arial" w:eastAsia="Times New Roman" w:hAnsi="Arial" w:cs="Arial"/>
      <w:vanish/>
      <w:sz w:val="16"/>
      <w:szCs w:val="16"/>
      <w:lang w:eastAsia="en-CA"/>
    </w:rPr>
  </w:style>
  <w:style w:type="paragraph" w:styleId="z-BottomofForm">
    <w:name w:val="HTML Bottom of Form"/>
    <w:basedOn w:val="Normal"/>
    <w:next w:val="Normal"/>
    <w:link w:val="z-BottomofFormChar"/>
    <w:hidden/>
    <w:uiPriority w:val="99"/>
    <w:semiHidden/>
    <w:unhideWhenUsed/>
    <w:rsid w:val="00182CF3"/>
    <w:pPr>
      <w:pBdr>
        <w:top w:val="single" w:sz="6" w:space="1" w:color="auto"/>
      </w:pBdr>
      <w:spacing w:after="0" w:line="240" w:lineRule="auto"/>
      <w:jc w:val="center"/>
    </w:pPr>
    <w:rPr>
      <w:rFonts w:ascii="Arial" w:eastAsia="Times New Roman" w:hAnsi="Arial" w:cs="Arial"/>
      <w:vanish/>
      <w:sz w:val="16"/>
      <w:szCs w:val="16"/>
      <w:lang w:eastAsia="en-CA"/>
    </w:rPr>
  </w:style>
  <w:style w:type="character" w:customStyle="1" w:styleId="z-BottomofFormChar">
    <w:name w:val="z-Bottom of Form Char"/>
    <w:basedOn w:val="DefaultParagraphFont"/>
    <w:link w:val="z-BottomofForm"/>
    <w:uiPriority w:val="99"/>
    <w:semiHidden/>
    <w:rsid w:val="00182CF3"/>
    <w:rPr>
      <w:rFonts w:ascii="Arial" w:eastAsia="Times New Roman" w:hAnsi="Arial" w:cs="Arial"/>
      <w:vanish/>
      <w:sz w:val="16"/>
      <w:szCs w:val="16"/>
      <w:lang w:eastAsia="en-CA"/>
    </w:rPr>
  </w:style>
  <w:style w:type="paragraph" w:styleId="NormalWeb">
    <w:name w:val="Normal (Web)"/>
    <w:basedOn w:val="Normal"/>
    <w:uiPriority w:val="99"/>
    <w:unhideWhenUsed/>
    <w:rsid w:val="00182CF3"/>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FootnoteText">
    <w:name w:val="footnote text"/>
    <w:basedOn w:val="Normal"/>
    <w:link w:val="FootnoteTextChar"/>
    <w:uiPriority w:val="99"/>
    <w:semiHidden/>
    <w:unhideWhenUsed/>
    <w:rsid w:val="007424E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424EF"/>
    <w:rPr>
      <w:sz w:val="20"/>
      <w:szCs w:val="20"/>
    </w:rPr>
  </w:style>
  <w:style w:type="character" w:styleId="FootnoteReference">
    <w:name w:val="footnote reference"/>
    <w:basedOn w:val="DefaultParagraphFont"/>
    <w:uiPriority w:val="99"/>
    <w:semiHidden/>
    <w:unhideWhenUsed/>
    <w:rsid w:val="007424EF"/>
    <w:rPr>
      <w:vertAlign w:val="superscript"/>
    </w:rPr>
  </w:style>
  <w:style w:type="paragraph" w:styleId="Caption">
    <w:name w:val="caption"/>
    <w:basedOn w:val="Normal"/>
    <w:next w:val="Normal"/>
    <w:uiPriority w:val="35"/>
    <w:unhideWhenUsed/>
    <w:qFormat/>
    <w:rsid w:val="00B131B8"/>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61479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653647"/>
    <w:rPr>
      <w:rFonts w:asciiTheme="majorHAnsi" w:eastAsiaTheme="majorEastAsia" w:hAnsiTheme="majorHAnsi" w:cstheme="majorBidi"/>
      <w:color w:val="1F4D78" w:themeColor="accent1" w:themeShade="7F"/>
      <w:sz w:val="24"/>
      <w:szCs w:val="24"/>
    </w:rPr>
  </w:style>
  <w:style w:type="character" w:customStyle="1" w:styleId="firstword">
    <w:name w:val="firstword"/>
    <w:basedOn w:val="DefaultParagraphFont"/>
    <w:rsid w:val="00653647"/>
  </w:style>
  <w:style w:type="character" w:styleId="Emphasis">
    <w:name w:val="Emphasis"/>
    <w:basedOn w:val="DefaultParagraphFont"/>
    <w:uiPriority w:val="20"/>
    <w:qFormat/>
    <w:rsid w:val="00653647"/>
    <w:rPr>
      <w:i/>
      <w:iCs/>
    </w:rPr>
  </w:style>
  <w:style w:type="paragraph" w:styleId="Header">
    <w:name w:val="header"/>
    <w:basedOn w:val="Normal"/>
    <w:link w:val="HeaderChar"/>
    <w:uiPriority w:val="99"/>
    <w:unhideWhenUsed/>
    <w:rsid w:val="00AA02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0266"/>
  </w:style>
  <w:style w:type="paragraph" w:styleId="Footer">
    <w:name w:val="footer"/>
    <w:basedOn w:val="Normal"/>
    <w:link w:val="FooterChar"/>
    <w:uiPriority w:val="99"/>
    <w:unhideWhenUsed/>
    <w:rsid w:val="00AA02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02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9512578">
      <w:bodyDiv w:val="1"/>
      <w:marLeft w:val="0"/>
      <w:marRight w:val="0"/>
      <w:marTop w:val="0"/>
      <w:marBottom w:val="0"/>
      <w:divBdr>
        <w:top w:val="none" w:sz="0" w:space="0" w:color="auto"/>
        <w:left w:val="none" w:sz="0" w:space="0" w:color="auto"/>
        <w:bottom w:val="none" w:sz="0" w:space="0" w:color="auto"/>
        <w:right w:val="none" w:sz="0" w:space="0" w:color="auto"/>
      </w:divBdr>
      <w:divsChild>
        <w:div w:id="1533416594">
          <w:marLeft w:val="0"/>
          <w:marRight w:val="0"/>
          <w:marTop w:val="0"/>
          <w:marBottom w:val="0"/>
          <w:divBdr>
            <w:top w:val="none" w:sz="0" w:space="0" w:color="auto"/>
            <w:left w:val="none" w:sz="0" w:space="0" w:color="auto"/>
            <w:bottom w:val="none" w:sz="0" w:space="0" w:color="auto"/>
            <w:right w:val="none" w:sz="0" w:space="0" w:color="auto"/>
          </w:divBdr>
          <w:divsChild>
            <w:div w:id="261423426">
              <w:marLeft w:val="0"/>
              <w:marRight w:val="0"/>
              <w:marTop w:val="0"/>
              <w:marBottom w:val="0"/>
              <w:divBdr>
                <w:top w:val="none" w:sz="0" w:space="0" w:color="auto"/>
                <w:left w:val="none" w:sz="0" w:space="0" w:color="auto"/>
                <w:bottom w:val="none" w:sz="0" w:space="0" w:color="auto"/>
                <w:right w:val="none" w:sz="0" w:space="0" w:color="auto"/>
              </w:divBdr>
              <w:divsChild>
                <w:div w:id="1950969938">
                  <w:marLeft w:val="0"/>
                  <w:marRight w:val="0"/>
                  <w:marTop w:val="0"/>
                  <w:marBottom w:val="0"/>
                  <w:divBdr>
                    <w:top w:val="none" w:sz="0" w:space="0" w:color="auto"/>
                    <w:left w:val="none" w:sz="0" w:space="0" w:color="auto"/>
                    <w:bottom w:val="none" w:sz="0" w:space="0" w:color="auto"/>
                    <w:right w:val="none" w:sz="0" w:space="0" w:color="auto"/>
                  </w:divBdr>
                </w:div>
                <w:div w:id="57254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46288">
          <w:marLeft w:val="0"/>
          <w:marRight w:val="0"/>
          <w:marTop w:val="0"/>
          <w:marBottom w:val="0"/>
          <w:divBdr>
            <w:top w:val="none" w:sz="0" w:space="0" w:color="auto"/>
            <w:left w:val="none" w:sz="0" w:space="0" w:color="auto"/>
            <w:bottom w:val="none" w:sz="0" w:space="0" w:color="auto"/>
            <w:right w:val="none" w:sz="0" w:space="0" w:color="auto"/>
          </w:divBdr>
        </w:div>
        <w:div w:id="317270472">
          <w:marLeft w:val="0"/>
          <w:marRight w:val="0"/>
          <w:marTop w:val="0"/>
          <w:marBottom w:val="0"/>
          <w:divBdr>
            <w:top w:val="none" w:sz="0" w:space="0" w:color="auto"/>
            <w:left w:val="none" w:sz="0" w:space="0" w:color="auto"/>
            <w:bottom w:val="none" w:sz="0" w:space="0" w:color="auto"/>
            <w:right w:val="none" w:sz="0" w:space="0" w:color="auto"/>
          </w:divBdr>
          <w:divsChild>
            <w:div w:id="1030643262">
              <w:marLeft w:val="0"/>
              <w:marRight w:val="0"/>
              <w:marTop w:val="0"/>
              <w:marBottom w:val="0"/>
              <w:divBdr>
                <w:top w:val="none" w:sz="0" w:space="0" w:color="auto"/>
                <w:left w:val="none" w:sz="0" w:space="0" w:color="auto"/>
                <w:bottom w:val="none" w:sz="0" w:space="0" w:color="auto"/>
                <w:right w:val="none" w:sz="0" w:space="0" w:color="auto"/>
              </w:divBdr>
            </w:div>
          </w:divsChild>
        </w:div>
        <w:div w:id="1755736623">
          <w:marLeft w:val="0"/>
          <w:marRight w:val="0"/>
          <w:marTop w:val="0"/>
          <w:marBottom w:val="0"/>
          <w:divBdr>
            <w:top w:val="none" w:sz="0" w:space="0" w:color="auto"/>
            <w:left w:val="none" w:sz="0" w:space="0" w:color="auto"/>
            <w:bottom w:val="none" w:sz="0" w:space="0" w:color="auto"/>
            <w:right w:val="none" w:sz="0" w:space="0" w:color="auto"/>
          </w:divBdr>
          <w:divsChild>
            <w:div w:id="600532168">
              <w:marLeft w:val="0"/>
              <w:marRight w:val="0"/>
              <w:marTop w:val="0"/>
              <w:marBottom w:val="0"/>
              <w:divBdr>
                <w:top w:val="none" w:sz="0" w:space="0" w:color="auto"/>
                <w:left w:val="none" w:sz="0" w:space="0" w:color="auto"/>
                <w:bottom w:val="none" w:sz="0" w:space="0" w:color="auto"/>
                <w:right w:val="none" w:sz="0" w:space="0" w:color="auto"/>
              </w:divBdr>
              <w:divsChild>
                <w:div w:id="2037995679">
                  <w:marLeft w:val="0"/>
                  <w:marRight w:val="0"/>
                  <w:marTop w:val="0"/>
                  <w:marBottom w:val="0"/>
                  <w:divBdr>
                    <w:top w:val="none" w:sz="0" w:space="0" w:color="auto"/>
                    <w:left w:val="none" w:sz="0" w:space="0" w:color="auto"/>
                    <w:bottom w:val="none" w:sz="0" w:space="0" w:color="auto"/>
                    <w:right w:val="none" w:sz="0" w:space="0" w:color="auto"/>
                  </w:divBdr>
                </w:div>
                <w:div w:id="1937588749">
                  <w:marLeft w:val="0"/>
                  <w:marRight w:val="0"/>
                  <w:marTop w:val="0"/>
                  <w:marBottom w:val="0"/>
                  <w:divBdr>
                    <w:top w:val="none" w:sz="0" w:space="0" w:color="auto"/>
                    <w:left w:val="none" w:sz="0" w:space="0" w:color="auto"/>
                    <w:bottom w:val="none" w:sz="0" w:space="0" w:color="auto"/>
                    <w:right w:val="none" w:sz="0" w:space="0" w:color="auto"/>
                  </w:divBdr>
                </w:div>
                <w:div w:id="2028091367">
                  <w:marLeft w:val="0"/>
                  <w:marRight w:val="0"/>
                  <w:marTop w:val="0"/>
                  <w:marBottom w:val="0"/>
                  <w:divBdr>
                    <w:top w:val="none" w:sz="0" w:space="0" w:color="auto"/>
                    <w:left w:val="none" w:sz="0" w:space="0" w:color="auto"/>
                    <w:bottom w:val="none" w:sz="0" w:space="0" w:color="auto"/>
                    <w:right w:val="none" w:sz="0" w:space="0" w:color="auto"/>
                  </w:divBdr>
                </w:div>
                <w:div w:id="110588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3294">
      <w:bodyDiv w:val="1"/>
      <w:marLeft w:val="0"/>
      <w:marRight w:val="0"/>
      <w:marTop w:val="0"/>
      <w:marBottom w:val="0"/>
      <w:divBdr>
        <w:top w:val="none" w:sz="0" w:space="0" w:color="auto"/>
        <w:left w:val="none" w:sz="0" w:space="0" w:color="auto"/>
        <w:bottom w:val="none" w:sz="0" w:space="0" w:color="auto"/>
        <w:right w:val="none" w:sz="0" w:space="0" w:color="auto"/>
      </w:divBdr>
      <w:divsChild>
        <w:div w:id="700545308">
          <w:marLeft w:val="0"/>
          <w:marRight w:val="0"/>
          <w:marTop w:val="0"/>
          <w:marBottom w:val="0"/>
          <w:divBdr>
            <w:top w:val="none" w:sz="0" w:space="0" w:color="auto"/>
            <w:left w:val="none" w:sz="0" w:space="0" w:color="auto"/>
            <w:bottom w:val="none" w:sz="0" w:space="0" w:color="auto"/>
            <w:right w:val="none" w:sz="0" w:space="0" w:color="auto"/>
          </w:divBdr>
        </w:div>
        <w:div w:id="999965695">
          <w:marLeft w:val="0"/>
          <w:marRight w:val="0"/>
          <w:marTop w:val="0"/>
          <w:marBottom w:val="225"/>
          <w:divBdr>
            <w:top w:val="none" w:sz="0" w:space="0" w:color="auto"/>
            <w:left w:val="none" w:sz="0" w:space="0" w:color="auto"/>
            <w:bottom w:val="none" w:sz="0" w:space="0" w:color="auto"/>
            <w:right w:val="none" w:sz="0" w:space="0" w:color="auto"/>
          </w:divBdr>
        </w:div>
      </w:divsChild>
    </w:div>
    <w:div w:id="895434839">
      <w:bodyDiv w:val="1"/>
      <w:marLeft w:val="0"/>
      <w:marRight w:val="0"/>
      <w:marTop w:val="0"/>
      <w:marBottom w:val="0"/>
      <w:divBdr>
        <w:top w:val="none" w:sz="0" w:space="0" w:color="auto"/>
        <w:left w:val="none" w:sz="0" w:space="0" w:color="auto"/>
        <w:bottom w:val="none" w:sz="0" w:space="0" w:color="auto"/>
        <w:right w:val="none" w:sz="0" w:space="0" w:color="auto"/>
      </w:divBdr>
    </w:div>
    <w:div w:id="1898323451">
      <w:bodyDiv w:val="1"/>
      <w:marLeft w:val="0"/>
      <w:marRight w:val="0"/>
      <w:marTop w:val="0"/>
      <w:marBottom w:val="0"/>
      <w:divBdr>
        <w:top w:val="none" w:sz="0" w:space="0" w:color="auto"/>
        <w:left w:val="none" w:sz="0" w:space="0" w:color="auto"/>
        <w:bottom w:val="none" w:sz="0" w:space="0" w:color="auto"/>
        <w:right w:val="none" w:sz="0" w:space="0" w:color="auto"/>
      </w:divBdr>
    </w:div>
    <w:div w:id="1983193178">
      <w:bodyDiv w:val="1"/>
      <w:marLeft w:val="0"/>
      <w:marRight w:val="0"/>
      <w:marTop w:val="0"/>
      <w:marBottom w:val="0"/>
      <w:divBdr>
        <w:top w:val="none" w:sz="0" w:space="0" w:color="auto"/>
        <w:left w:val="none" w:sz="0" w:space="0" w:color="auto"/>
        <w:bottom w:val="none" w:sz="0" w:space="0" w:color="auto"/>
        <w:right w:val="none" w:sz="0" w:space="0" w:color="auto"/>
      </w:divBdr>
      <w:divsChild>
        <w:div w:id="624385418">
          <w:marLeft w:val="0"/>
          <w:marRight w:val="0"/>
          <w:marTop w:val="0"/>
          <w:marBottom w:val="0"/>
          <w:divBdr>
            <w:top w:val="none" w:sz="0" w:space="0" w:color="auto"/>
            <w:left w:val="none" w:sz="0" w:space="0" w:color="auto"/>
            <w:bottom w:val="none" w:sz="0" w:space="0" w:color="auto"/>
            <w:right w:val="none" w:sz="0" w:space="0" w:color="auto"/>
          </w:divBdr>
        </w:div>
        <w:div w:id="702824448">
          <w:marLeft w:val="0"/>
          <w:marRight w:val="0"/>
          <w:marTop w:val="0"/>
          <w:marBottom w:val="0"/>
          <w:divBdr>
            <w:top w:val="none" w:sz="0" w:space="0" w:color="auto"/>
            <w:left w:val="none" w:sz="0" w:space="0" w:color="auto"/>
            <w:bottom w:val="none" w:sz="0" w:space="0" w:color="auto"/>
            <w:right w:val="none" w:sz="0" w:space="0" w:color="auto"/>
          </w:divBdr>
        </w:div>
        <w:div w:id="1750880317">
          <w:marLeft w:val="0"/>
          <w:marRight w:val="0"/>
          <w:marTop w:val="0"/>
          <w:marBottom w:val="0"/>
          <w:divBdr>
            <w:top w:val="none" w:sz="0" w:space="0" w:color="auto"/>
            <w:left w:val="none" w:sz="0" w:space="0" w:color="auto"/>
            <w:bottom w:val="none" w:sz="0" w:space="0" w:color="auto"/>
            <w:right w:val="none" w:sz="0" w:space="0" w:color="auto"/>
          </w:divBdr>
        </w:div>
        <w:div w:id="1037504993">
          <w:marLeft w:val="0"/>
          <w:marRight w:val="0"/>
          <w:marTop w:val="30"/>
          <w:marBottom w:val="0"/>
          <w:divBdr>
            <w:top w:val="none" w:sz="0" w:space="0" w:color="auto"/>
            <w:left w:val="none" w:sz="0" w:space="0" w:color="auto"/>
            <w:bottom w:val="none" w:sz="0" w:space="0" w:color="auto"/>
            <w:right w:val="none" w:sz="0" w:space="0" w:color="auto"/>
          </w:divBdr>
          <w:divsChild>
            <w:div w:id="135314885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31837649">
      <w:bodyDiv w:val="1"/>
      <w:marLeft w:val="0"/>
      <w:marRight w:val="0"/>
      <w:marTop w:val="0"/>
      <w:marBottom w:val="0"/>
      <w:divBdr>
        <w:top w:val="none" w:sz="0" w:space="0" w:color="auto"/>
        <w:left w:val="none" w:sz="0" w:space="0" w:color="auto"/>
        <w:bottom w:val="none" w:sz="0" w:space="0" w:color="auto"/>
        <w:right w:val="none" w:sz="0" w:space="0" w:color="auto"/>
      </w:divBdr>
      <w:divsChild>
        <w:div w:id="1550341525">
          <w:marLeft w:val="0"/>
          <w:marRight w:val="0"/>
          <w:marTop w:val="0"/>
          <w:marBottom w:val="0"/>
          <w:divBdr>
            <w:top w:val="none" w:sz="0" w:space="0" w:color="auto"/>
            <w:left w:val="none" w:sz="0" w:space="0" w:color="auto"/>
            <w:bottom w:val="dotted" w:sz="6" w:space="4" w:color="626A70"/>
            <w:right w:val="none" w:sz="0" w:space="0" w:color="auto"/>
          </w:divBdr>
          <w:divsChild>
            <w:div w:id="160985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06147">
      <w:bodyDiv w:val="1"/>
      <w:marLeft w:val="0"/>
      <w:marRight w:val="0"/>
      <w:marTop w:val="0"/>
      <w:marBottom w:val="0"/>
      <w:divBdr>
        <w:top w:val="none" w:sz="0" w:space="0" w:color="auto"/>
        <w:left w:val="none" w:sz="0" w:space="0" w:color="auto"/>
        <w:bottom w:val="none" w:sz="0" w:space="0" w:color="auto"/>
        <w:right w:val="none" w:sz="0" w:space="0" w:color="auto"/>
      </w:divBdr>
      <w:divsChild>
        <w:div w:id="347025124">
          <w:marLeft w:val="0"/>
          <w:marRight w:val="0"/>
          <w:marTop w:val="0"/>
          <w:marBottom w:val="0"/>
          <w:divBdr>
            <w:top w:val="none" w:sz="0" w:space="0" w:color="auto"/>
            <w:left w:val="none" w:sz="0" w:space="0" w:color="auto"/>
            <w:bottom w:val="none" w:sz="0" w:space="0" w:color="auto"/>
            <w:right w:val="none" w:sz="0" w:space="0" w:color="auto"/>
          </w:divBdr>
          <w:divsChild>
            <w:div w:id="134135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airosblanketexercise.org/" TargetMode="External"/><Relationship Id="rId13" Type="http://schemas.openxmlformats.org/officeDocument/2006/relationships/hyperlink" Target="https://quakerservice.ca/our-work/indigenous-peoples-rights/canada-based-work/" TargetMode="External"/><Relationship Id="rId18" Type="http://schemas.openxmlformats.org/officeDocument/2006/relationships/hyperlink" Target="https://www.kairoscanada.org/who-we-are" TargetMode="External"/><Relationship Id="rId3" Type="http://schemas.openxmlformats.org/officeDocument/2006/relationships/styles" Target="styles.xml"/><Relationship Id="rId21" Type="http://schemas.openxmlformats.org/officeDocument/2006/relationships/hyperlink" Target="https://www.bac-lac.gc.ca/eng/discover/aboriginal-heritage/royal-commission-aboriginal-peoples/Pages/final-report.aspx" TargetMode="External"/><Relationship Id="rId7" Type="http://schemas.openxmlformats.org/officeDocument/2006/relationships/endnotes" Target="endnotes.xml"/><Relationship Id="rId12" Type="http://schemas.openxmlformats.org/officeDocument/2006/relationships/hyperlink" Target="https://www.un.org/development/desa/indigenouspeoples/declaration-on-the-rights-of-indigenous-peoples.html" TargetMode="External"/><Relationship Id="rId17" Type="http://schemas.openxmlformats.org/officeDocument/2006/relationships/hyperlink" Target="https://quakerservice.ca/our-work/indigenous-peoples-rights/canada-based-work/" TargetMode="External"/><Relationship Id="rId2" Type="http://schemas.openxmlformats.org/officeDocument/2006/relationships/numbering" Target="numbering.xml"/><Relationship Id="rId16" Type="http://schemas.openxmlformats.org/officeDocument/2006/relationships/hyperlink" Target="http://vancouver.quaker.ca/" TargetMode="External"/><Relationship Id="rId20" Type="http://schemas.openxmlformats.org/officeDocument/2006/relationships/hyperlink" Target="https://www.un.org/development/desa/indigenouspeoples/declaration-on-the-rights-of-indigenous-people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uc.ca/social-justice/truth-healing-reconciliation/" TargetMode="External"/><Relationship Id="rId23" Type="http://schemas.openxmlformats.org/officeDocument/2006/relationships/fontTable" Target="fontTable.xml"/><Relationship Id="rId10" Type="http://schemas.openxmlformats.org/officeDocument/2006/relationships/hyperlink" Target="https://indigenousfoundations.arts.ubc.ca/sixties_scoop/" TargetMode="External"/><Relationship Id="rId19" Type="http://schemas.openxmlformats.org/officeDocument/2006/relationships/hyperlink" Target="https://www.kairosblanketexercise.org/" TargetMode="External"/><Relationship Id="rId4" Type="http://schemas.openxmlformats.org/officeDocument/2006/relationships/settings" Target="settings.xml"/><Relationship Id="rId9" Type="http://schemas.openxmlformats.org/officeDocument/2006/relationships/hyperlink" Target="https://www.bac-lac.gc.ca/eng/discover/aboriginal-heritage/royal-commission-aboriginal-peoples/Pages/final-report.aspx" TargetMode="External"/><Relationship Id="rId14" Type="http://schemas.openxmlformats.org/officeDocument/2006/relationships/hyperlink" Target="https://cuc.ca/social-justice/truth-healing-reconciliation/"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E294C-1F2D-4297-8E1B-B6868AF23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4</Pages>
  <Words>1433</Words>
  <Characters>8173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Everdene</dc:creator>
  <cp:keywords/>
  <dc:description/>
  <cp:lastModifiedBy>Barbara Everdene</cp:lastModifiedBy>
  <cp:revision>22</cp:revision>
  <dcterms:created xsi:type="dcterms:W3CDTF">2018-06-20T17:24:00Z</dcterms:created>
  <dcterms:modified xsi:type="dcterms:W3CDTF">2018-06-20T20:10:00Z</dcterms:modified>
</cp:coreProperties>
</file>